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267E2" w14:textId="77777777" w:rsidR="002320FA" w:rsidRDefault="000E46A9">
      <w:pPr>
        <w:spacing w:after="0" w:line="240" w:lineRule="auto"/>
        <w:jc w:val="center"/>
        <w:rPr>
          <w:b/>
          <w:color w:val="0000FF"/>
          <w:sz w:val="48"/>
          <w:szCs w:val="48"/>
        </w:rPr>
      </w:pPr>
      <w:bookmarkStart w:id="0" w:name="_bf0k9muqvqzq" w:colFirst="0" w:colLast="0"/>
      <w:bookmarkEnd w:id="0"/>
      <w:r>
        <w:rPr>
          <w:b/>
          <w:color w:val="0000FF"/>
          <w:sz w:val="48"/>
          <w:szCs w:val="48"/>
        </w:rPr>
        <w:t>ELEMENTARY GUIDE</w:t>
      </w:r>
    </w:p>
    <w:p w14:paraId="08281FE9" w14:textId="77777777" w:rsidR="002320FA" w:rsidRDefault="002320FA">
      <w:pPr>
        <w:spacing w:after="0" w:line="240" w:lineRule="auto"/>
        <w:jc w:val="center"/>
        <w:rPr>
          <w:b/>
          <w:sz w:val="28"/>
          <w:szCs w:val="28"/>
        </w:rPr>
      </w:pPr>
      <w:bookmarkStart w:id="1" w:name="_oq2i8z66ejfb" w:colFirst="0" w:colLast="0"/>
      <w:bookmarkEnd w:id="1"/>
    </w:p>
    <w:p w14:paraId="065CDE77" w14:textId="77777777" w:rsidR="002320FA" w:rsidRDefault="000E46A9">
      <w:pPr>
        <w:spacing w:after="0" w:line="240" w:lineRule="auto"/>
        <w:jc w:val="center"/>
        <w:rPr>
          <w:b/>
          <w:sz w:val="28"/>
          <w:szCs w:val="28"/>
        </w:rPr>
      </w:pPr>
      <w:bookmarkStart w:id="2" w:name="_n5mg91g166m5" w:colFirst="0" w:colLast="0"/>
      <w:bookmarkEnd w:id="2"/>
      <w:r>
        <w:rPr>
          <w:b/>
          <w:sz w:val="28"/>
          <w:szCs w:val="28"/>
        </w:rPr>
        <w:t xml:space="preserve">School District </w:t>
      </w:r>
      <w:r w:rsidR="000629AF">
        <w:rPr>
          <w:b/>
          <w:sz w:val="28"/>
          <w:szCs w:val="28"/>
        </w:rPr>
        <w:t>NAME</w:t>
      </w:r>
    </w:p>
    <w:p w14:paraId="33CF2887" w14:textId="58805D23" w:rsidR="002320FA" w:rsidRDefault="00CD559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  <w:sz w:val="28"/>
          <w:szCs w:val="28"/>
        </w:rPr>
      </w:pPr>
      <w:bookmarkStart w:id="3" w:name="_gjdgxs" w:colFirst="0" w:colLast="0"/>
      <w:bookmarkEnd w:id="3"/>
      <w:r>
        <w:rPr>
          <w:b/>
          <w:color w:val="000000"/>
          <w:sz w:val="28"/>
          <w:szCs w:val="28"/>
        </w:rPr>
        <w:t xml:space="preserve">Elementary </w:t>
      </w:r>
      <w:r w:rsidR="000E46A9">
        <w:rPr>
          <w:b/>
          <w:color w:val="000000"/>
          <w:sz w:val="28"/>
          <w:szCs w:val="28"/>
        </w:rPr>
        <w:t>Youth Suicide Risk Screening Form</w:t>
      </w:r>
    </w:p>
    <w:p w14:paraId="2D528219" w14:textId="77777777" w:rsidR="002320FA" w:rsidRDefault="002320F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a"/>
        <w:tblW w:w="95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48"/>
        <w:gridCol w:w="4320"/>
        <w:gridCol w:w="2160"/>
        <w:gridCol w:w="1548"/>
      </w:tblGrid>
      <w:tr w:rsidR="002320FA" w14:paraId="2FB7863C" w14:textId="77777777">
        <w:tc>
          <w:tcPr>
            <w:tcW w:w="1548" w:type="dxa"/>
            <w:vAlign w:val="bottom"/>
          </w:tcPr>
          <w:p w14:paraId="5155BA02" w14:textId="77777777" w:rsidR="002320FA" w:rsidRDefault="000E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Student name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vAlign w:val="bottom"/>
          </w:tcPr>
          <w:p w14:paraId="60CDB468" w14:textId="77777777" w:rsidR="002320FA" w:rsidRDefault="00232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160" w:type="dxa"/>
            <w:vAlign w:val="bottom"/>
          </w:tcPr>
          <w:p w14:paraId="4E8EDB7D" w14:textId="77777777" w:rsidR="002320FA" w:rsidRDefault="000E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</w:pPr>
            <w:r>
              <w:t>Date of screen</w:t>
            </w:r>
          </w:p>
        </w:tc>
        <w:tc>
          <w:tcPr>
            <w:tcW w:w="1548" w:type="dxa"/>
            <w:tcBorders>
              <w:bottom w:val="single" w:sz="4" w:space="0" w:color="000000"/>
            </w:tcBorders>
            <w:vAlign w:val="bottom"/>
          </w:tcPr>
          <w:p w14:paraId="59871EDA" w14:textId="77777777" w:rsidR="002320FA" w:rsidRDefault="00232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</w:tbl>
    <w:p w14:paraId="2EA57AFF" w14:textId="77777777" w:rsidR="002320FA" w:rsidRDefault="002320F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i/>
          <w:color w:val="0000FF"/>
          <w:sz w:val="20"/>
          <w:szCs w:val="20"/>
          <w:highlight w:val="white"/>
        </w:rPr>
      </w:pPr>
    </w:p>
    <w:p w14:paraId="1D6C6241" w14:textId="77777777" w:rsidR="002320FA" w:rsidRDefault="000E46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FF"/>
          <w:highlight w:val="white"/>
        </w:rPr>
      </w:pPr>
      <w:r>
        <w:rPr>
          <w:i/>
          <w:color w:val="0000FF"/>
          <w:highlight w:val="white"/>
        </w:rPr>
        <w:t>Before questioning:</w:t>
      </w:r>
    </w:p>
    <w:p w14:paraId="62021461" w14:textId="1FCDD7C2" w:rsidR="002320FA" w:rsidRDefault="000E46A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FF"/>
          <w:highlight w:val="white"/>
        </w:rPr>
      </w:pPr>
      <w:r>
        <w:rPr>
          <w:i/>
          <w:color w:val="0000FF"/>
          <w:highlight w:val="white"/>
        </w:rPr>
        <w:t>Build rapport with student by connecting over an interest area.</w:t>
      </w:r>
    </w:p>
    <w:p w14:paraId="06CF387D" w14:textId="1C18FD8B" w:rsidR="009802C3" w:rsidRDefault="009802C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FF"/>
          <w:highlight w:val="white"/>
        </w:rPr>
      </w:pPr>
      <w:r>
        <w:rPr>
          <w:i/>
          <w:color w:val="0000FF"/>
          <w:highlight w:val="white"/>
        </w:rPr>
        <w:t xml:space="preserve">If they are overly emotional, allow time to </w:t>
      </w:r>
      <w:r w:rsidR="00BC4A21">
        <w:rPr>
          <w:i/>
          <w:color w:val="0000FF"/>
          <w:highlight w:val="white"/>
        </w:rPr>
        <w:t xml:space="preserve">regulate and </w:t>
      </w:r>
      <w:r>
        <w:rPr>
          <w:i/>
          <w:color w:val="0000FF"/>
          <w:highlight w:val="white"/>
        </w:rPr>
        <w:t>calm.</w:t>
      </w:r>
    </w:p>
    <w:p w14:paraId="34FFFB92" w14:textId="03A40C7C" w:rsidR="00BC4A21" w:rsidRDefault="00BC4A2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FF"/>
          <w:highlight w:val="white"/>
        </w:rPr>
      </w:pPr>
      <w:r>
        <w:rPr>
          <w:i/>
          <w:color w:val="0000FF"/>
          <w:highlight w:val="white"/>
        </w:rPr>
        <w:t>Provide fidgets and calming areas as needed.</w:t>
      </w:r>
    </w:p>
    <w:p w14:paraId="04D4B2FF" w14:textId="77777777" w:rsidR="002320FA" w:rsidRDefault="000E46A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FF"/>
          <w:highlight w:val="white"/>
        </w:rPr>
      </w:pPr>
      <w:r>
        <w:rPr>
          <w:i/>
          <w:color w:val="0000FF"/>
          <w:highlight w:val="white"/>
        </w:rPr>
        <w:t>Ask the child, “how have you been feeling?”</w:t>
      </w:r>
    </w:p>
    <w:p w14:paraId="6EE3875F" w14:textId="77777777" w:rsidR="002320FA" w:rsidRDefault="000E46A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FF"/>
          <w:highlight w:val="white"/>
        </w:rPr>
      </w:pPr>
      <w:r>
        <w:rPr>
          <w:i/>
          <w:color w:val="0000FF"/>
          <w:highlight w:val="white"/>
        </w:rPr>
        <w:t>Ask the child, “have you been feeling sad?”</w:t>
      </w:r>
    </w:p>
    <w:p w14:paraId="29CD4432" w14:textId="61FBB2C8" w:rsidR="002320FA" w:rsidRDefault="000E46A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FF"/>
          <w:highlight w:val="white"/>
        </w:rPr>
      </w:pPr>
      <w:r>
        <w:rPr>
          <w:i/>
          <w:color w:val="0000FF"/>
          <w:highlight w:val="white"/>
        </w:rPr>
        <w:t xml:space="preserve">Explain to the child that we are worried about them because it was reported that they did/said ______________.  </w:t>
      </w:r>
      <w:r w:rsidR="00CD559C">
        <w:rPr>
          <w:i/>
          <w:color w:val="0000FF"/>
          <w:highlight w:val="white"/>
        </w:rPr>
        <w:t>Explain that</w:t>
      </w:r>
      <w:r>
        <w:rPr>
          <w:i/>
          <w:color w:val="0000FF"/>
          <w:highlight w:val="white"/>
        </w:rPr>
        <w:t xml:space="preserve"> they are </w:t>
      </w:r>
      <w:r w:rsidRPr="009802C3">
        <w:rPr>
          <w:i/>
          <w:color w:val="0000FF"/>
          <w:highlight w:val="white"/>
          <w:u w:val="single"/>
        </w:rPr>
        <w:t>not in trouble</w:t>
      </w:r>
      <w:r>
        <w:rPr>
          <w:i/>
          <w:color w:val="0000FF"/>
          <w:highlight w:val="white"/>
        </w:rPr>
        <w:t xml:space="preserve"> and that we want to keep them safe.</w:t>
      </w:r>
    </w:p>
    <w:p w14:paraId="42BDEF3B" w14:textId="77777777" w:rsidR="002320FA" w:rsidRDefault="002320F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i/>
          <w:color w:val="0000FF"/>
          <w:sz w:val="20"/>
          <w:szCs w:val="20"/>
          <w:highlight w:val="white"/>
        </w:rPr>
      </w:pPr>
    </w:p>
    <w:tbl>
      <w:tblPr>
        <w:tblStyle w:val="a0"/>
        <w:tblW w:w="9450" w:type="dxa"/>
        <w:tblInd w:w="15" w:type="dxa"/>
        <w:tblBorders>
          <w:top w:val="single" w:sz="8" w:space="0" w:color="000000"/>
          <w:left w:val="single" w:sz="4" w:space="0" w:color="000000"/>
          <w:bottom w:val="single" w:sz="8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0"/>
        <w:gridCol w:w="900"/>
        <w:gridCol w:w="810"/>
        <w:gridCol w:w="990"/>
      </w:tblGrid>
      <w:tr w:rsidR="002320FA" w14:paraId="0B381605" w14:textId="77777777" w:rsidTr="00232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tcW w:w="6750" w:type="dxa"/>
            <w:tcBorders>
              <w:top w:val="single" w:sz="8" w:space="0" w:color="000000"/>
              <w:bottom w:val="single" w:sz="4" w:space="0" w:color="000000"/>
            </w:tcBorders>
            <w:vAlign w:val="bottom"/>
          </w:tcPr>
          <w:p w14:paraId="0B8F85B3" w14:textId="77777777" w:rsidR="002320FA" w:rsidRDefault="000E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FF"/>
              </w:rPr>
            </w:pPr>
            <w:r>
              <w:rPr>
                <w:color w:val="0000FF"/>
              </w:rPr>
              <w:t xml:space="preserve">Contextualize time for the student </w:t>
            </w:r>
          </w:p>
          <w:p w14:paraId="1C08E0A6" w14:textId="77777777" w:rsidR="002320FA" w:rsidRDefault="000E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FF"/>
              </w:rPr>
            </w:pPr>
            <w:r>
              <w:rPr>
                <w:color w:val="0000FF"/>
              </w:rPr>
              <w:t>(maybe using holidays or school breaks as reference points)</w:t>
            </w:r>
          </w:p>
          <w:p w14:paraId="1B9EF1C3" w14:textId="77777777" w:rsidR="002320FA" w:rsidRDefault="00232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FF"/>
              </w:rPr>
            </w:pPr>
          </w:p>
        </w:tc>
        <w:tc>
          <w:tcPr>
            <w:tcW w:w="900" w:type="dxa"/>
            <w:tcBorders>
              <w:top w:val="single" w:sz="8" w:space="0" w:color="000000"/>
              <w:bottom w:val="single" w:sz="4" w:space="0" w:color="000000"/>
            </w:tcBorders>
            <w:vAlign w:val="bottom"/>
          </w:tcPr>
          <w:p w14:paraId="3BAD74D2" w14:textId="77777777" w:rsidR="002320FA" w:rsidRDefault="000E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FF"/>
              </w:rPr>
            </w:pPr>
            <w:r>
              <w:rPr>
                <w:b/>
              </w:rPr>
              <w:t xml:space="preserve">Past 24 hours </w:t>
            </w:r>
            <w:r>
              <w:rPr>
                <w:b/>
                <w:color w:val="0000FF"/>
              </w:rPr>
              <w:t>(day?)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4" w:space="0" w:color="000000"/>
            </w:tcBorders>
            <w:vAlign w:val="bottom"/>
          </w:tcPr>
          <w:p w14:paraId="086771DC" w14:textId="77777777" w:rsidR="002320FA" w:rsidRDefault="000E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Past week</w:t>
            </w:r>
          </w:p>
        </w:tc>
        <w:tc>
          <w:tcPr>
            <w:tcW w:w="990" w:type="dxa"/>
            <w:tcBorders>
              <w:top w:val="single" w:sz="8" w:space="0" w:color="000000"/>
              <w:bottom w:val="single" w:sz="4" w:space="0" w:color="000000"/>
            </w:tcBorders>
            <w:vAlign w:val="bottom"/>
          </w:tcPr>
          <w:p w14:paraId="0387C909" w14:textId="77777777" w:rsidR="002320FA" w:rsidRDefault="000E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FF"/>
              </w:rPr>
            </w:pPr>
            <w:r>
              <w:rPr>
                <w:b/>
              </w:rPr>
              <w:t xml:space="preserve">Past Month </w:t>
            </w:r>
            <w:r>
              <w:rPr>
                <w:b/>
                <w:color w:val="0000FF"/>
              </w:rPr>
              <w:t>(name month)</w:t>
            </w:r>
          </w:p>
        </w:tc>
      </w:tr>
      <w:tr w:rsidR="002320FA" w14:paraId="0FA94395" w14:textId="77777777" w:rsidTr="002320FA">
        <w:trPr>
          <w:trHeight w:val="320"/>
        </w:trPr>
        <w:tc>
          <w:tcPr>
            <w:tcW w:w="6750" w:type="dxa"/>
            <w:tcBorders>
              <w:top w:val="single" w:sz="4" w:space="0" w:color="000000"/>
            </w:tcBorders>
            <w:vAlign w:val="bottom"/>
          </w:tcPr>
          <w:p w14:paraId="01B176B1" w14:textId="77777777" w:rsidR="002320FA" w:rsidRDefault="002320FA">
            <w:pPr>
              <w:rPr>
                <w:i/>
                <w:color w:val="0000FF"/>
              </w:rPr>
            </w:pPr>
          </w:p>
          <w:p w14:paraId="1023129C" w14:textId="77777777" w:rsidR="002320FA" w:rsidRDefault="000E46A9">
            <w:pPr>
              <w:rPr>
                <w:i/>
                <w:color w:val="0000FF"/>
              </w:rPr>
            </w:pPr>
            <w:r>
              <w:rPr>
                <w:i/>
                <w:color w:val="0000FF"/>
              </w:rPr>
              <w:t>Depending on the developmental level of the student, you might ask,</w:t>
            </w:r>
          </w:p>
          <w:p w14:paraId="2C8DA7E4" w14:textId="77777777" w:rsidR="002320FA" w:rsidRDefault="000E46A9">
            <w:pPr>
              <w:numPr>
                <w:ilvl w:val="0"/>
                <w:numId w:val="4"/>
              </w:numPr>
              <w:rPr>
                <w:i/>
                <w:color w:val="0000FF"/>
              </w:rPr>
            </w:pPr>
            <w:r>
              <w:rPr>
                <w:i/>
                <w:color w:val="0000FF"/>
              </w:rPr>
              <w:t>What does dead mean to you?</w:t>
            </w:r>
          </w:p>
          <w:p w14:paraId="516EAFAB" w14:textId="77777777" w:rsidR="002320FA" w:rsidRDefault="000E46A9">
            <w:pPr>
              <w:numPr>
                <w:ilvl w:val="0"/>
                <w:numId w:val="4"/>
              </w:numPr>
              <w:rPr>
                <w:i/>
                <w:color w:val="0000FF"/>
              </w:rPr>
            </w:pPr>
            <w:r>
              <w:rPr>
                <w:i/>
                <w:color w:val="0000FF"/>
              </w:rPr>
              <w:t xml:space="preserve">Do you know anyone who has died? </w:t>
            </w:r>
          </w:p>
          <w:p w14:paraId="1E5604CC" w14:textId="77777777" w:rsidR="002320FA" w:rsidRDefault="000E46A9">
            <w:pPr>
              <w:numPr>
                <w:ilvl w:val="0"/>
                <w:numId w:val="4"/>
              </w:numPr>
              <w:rPr>
                <w:i/>
                <w:color w:val="0000FF"/>
              </w:rPr>
            </w:pPr>
            <w:r>
              <w:rPr>
                <w:i/>
                <w:color w:val="0000FF"/>
              </w:rPr>
              <w:t xml:space="preserve">What does dead mean in your family?  </w:t>
            </w:r>
          </w:p>
          <w:p w14:paraId="6502B922" w14:textId="77777777" w:rsidR="002320FA" w:rsidRDefault="000E46A9">
            <w:pPr>
              <w:numPr>
                <w:ilvl w:val="0"/>
                <w:numId w:val="4"/>
              </w:numPr>
              <w:rPr>
                <w:i/>
                <w:color w:val="0000FF"/>
              </w:rPr>
            </w:pPr>
            <w:r>
              <w:rPr>
                <w:i/>
                <w:color w:val="0000FF"/>
              </w:rPr>
              <w:t xml:space="preserve">What is your belief about being dead OR where do you think they [the deceased]  are now?  </w:t>
            </w:r>
          </w:p>
          <w:p w14:paraId="348541F1" w14:textId="77777777" w:rsidR="002320FA" w:rsidRDefault="002320FA">
            <w:pPr>
              <w:rPr>
                <w:i/>
                <w:color w:val="0000FF"/>
              </w:rPr>
            </w:pPr>
          </w:p>
          <w:p w14:paraId="773F864D" w14:textId="3DEA74B5" w:rsidR="002320FA" w:rsidRDefault="000E46A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Have you wished you were dead? </w:t>
            </w:r>
            <w:r w:rsidR="00D230A7">
              <w:rPr>
                <w:rFonts w:ascii="Wingdings" w:eastAsia="Wingdings" w:hAnsi="Wingdings" w:cs="Wingdings"/>
              </w:rPr>
              <w:sym w:font="Wingdings" w:char="F071"/>
            </w:r>
            <w:r w:rsidR="00D230A7">
              <w:rPr>
                <w:rFonts w:asciiTheme="majorHAnsi" w:eastAsia="Wingdings" w:hAnsiTheme="majorHAnsi" w:cstheme="majorHAnsi"/>
              </w:rPr>
              <w:t xml:space="preserve"> NO </w:t>
            </w:r>
            <w:r w:rsidR="00D230A7">
              <w:rPr>
                <w:rFonts w:ascii="Wingdings" w:eastAsia="Wingdings" w:hAnsi="Wingdings" w:cs="Wingdings"/>
              </w:rPr>
              <w:sym w:font="Wingdings" w:char="F071"/>
            </w:r>
            <w:r w:rsidR="00D230A7">
              <w:rPr>
                <w:rFonts w:asciiTheme="majorHAnsi" w:eastAsia="Wingdings" w:hAnsiTheme="majorHAnsi" w:cstheme="majorHAnsi"/>
              </w:rPr>
              <w:t>YES…………………………………</w:t>
            </w:r>
          </w:p>
          <w:p w14:paraId="5B102A50" w14:textId="77777777" w:rsidR="002320FA" w:rsidRDefault="00232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FF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bottom"/>
          </w:tcPr>
          <w:p w14:paraId="16342019" w14:textId="571C8235" w:rsidR="002320FA" w:rsidRDefault="00D2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rPr>
                <w:rFonts w:ascii="Wingdings" w:eastAsia="Wingdings" w:hAnsi="Wingdings" w:cs="Wingdings"/>
              </w:rPr>
              <w:sym w:font="Wingdings" w:char="F071"/>
            </w:r>
          </w:p>
        </w:tc>
        <w:tc>
          <w:tcPr>
            <w:tcW w:w="810" w:type="dxa"/>
            <w:tcBorders>
              <w:top w:val="single" w:sz="4" w:space="0" w:color="000000"/>
            </w:tcBorders>
            <w:vAlign w:val="bottom"/>
          </w:tcPr>
          <w:p w14:paraId="68C01B2C" w14:textId="4591587B" w:rsidR="002320FA" w:rsidRDefault="00D2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rPr>
                <w:rFonts w:ascii="Wingdings" w:eastAsia="Wingdings" w:hAnsi="Wingdings" w:cs="Wingdings"/>
              </w:rPr>
              <w:sym w:font="Wingdings" w:char="F071"/>
            </w:r>
          </w:p>
        </w:tc>
        <w:tc>
          <w:tcPr>
            <w:tcW w:w="990" w:type="dxa"/>
            <w:tcBorders>
              <w:top w:val="single" w:sz="4" w:space="0" w:color="000000"/>
            </w:tcBorders>
            <w:vAlign w:val="bottom"/>
          </w:tcPr>
          <w:p w14:paraId="2CDF5AC0" w14:textId="2D4FFCDB" w:rsidR="002320FA" w:rsidRDefault="00D2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rPr>
                <w:rFonts w:ascii="Wingdings" w:eastAsia="Wingdings" w:hAnsi="Wingdings" w:cs="Wingdings"/>
              </w:rPr>
              <w:sym w:font="Wingdings" w:char="F071"/>
            </w:r>
          </w:p>
        </w:tc>
      </w:tr>
      <w:tr w:rsidR="00D230A7" w14:paraId="7EC70870" w14:textId="77777777" w:rsidTr="00232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tcW w:w="6750" w:type="dxa"/>
            <w:vAlign w:val="bottom"/>
          </w:tcPr>
          <w:p w14:paraId="6B9257B5" w14:textId="77777777" w:rsidR="00D230A7" w:rsidRDefault="00D230A7" w:rsidP="00D2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FF"/>
              </w:rPr>
            </w:pPr>
          </w:p>
          <w:p w14:paraId="683BBDE0" w14:textId="77777777" w:rsidR="00D230A7" w:rsidRDefault="00D230A7" w:rsidP="00D2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FF"/>
              </w:rPr>
            </w:pPr>
            <w:r>
              <w:rPr>
                <w:i/>
                <w:color w:val="0000FF"/>
              </w:rPr>
              <w:t>Depending on the student, you might ask</w:t>
            </w:r>
          </w:p>
          <w:p w14:paraId="56F035C8" w14:textId="11168D20" w:rsidR="00D230A7" w:rsidRDefault="00D230A7" w:rsidP="00D230A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FF"/>
              </w:rPr>
            </w:pPr>
            <w:r>
              <w:rPr>
                <w:i/>
                <w:color w:val="0000FF"/>
              </w:rPr>
              <w:t>How would your friends or family feel if you were dead?</w:t>
            </w:r>
          </w:p>
          <w:p w14:paraId="584C19B7" w14:textId="77777777" w:rsidR="00D230A7" w:rsidRDefault="00D230A7" w:rsidP="00D230A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FF"/>
              </w:rPr>
            </w:pPr>
            <w:r>
              <w:rPr>
                <w:i/>
                <w:color w:val="0000FF"/>
              </w:rPr>
              <w:t>Do you think they would be (glad? sad? angry?)</w:t>
            </w:r>
          </w:p>
          <w:p w14:paraId="7A835612" w14:textId="68ED8BBD" w:rsidR="00D230A7" w:rsidRDefault="00D230A7" w:rsidP="00D230A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FF"/>
              </w:rPr>
            </w:pPr>
            <w:r>
              <w:rPr>
                <w:i/>
                <w:color w:val="0000FF"/>
              </w:rPr>
              <w:t>Try to get at if children think they are a problem/</w:t>
            </w:r>
            <w:r w:rsidR="00CD559C">
              <w:rPr>
                <w:i/>
                <w:color w:val="0000FF"/>
              </w:rPr>
              <w:t>burden or</w:t>
            </w:r>
            <w:r>
              <w:rPr>
                <w:i/>
                <w:color w:val="0000FF"/>
              </w:rPr>
              <w:t xml:space="preserve"> that they add value to their relationships </w:t>
            </w:r>
          </w:p>
          <w:p w14:paraId="1B89F384" w14:textId="77777777" w:rsidR="00D230A7" w:rsidRDefault="00D230A7" w:rsidP="00D2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FF"/>
              </w:rPr>
            </w:pPr>
          </w:p>
          <w:p w14:paraId="164FD5EA" w14:textId="3FCA1410" w:rsidR="00D230A7" w:rsidRDefault="00D230A7" w:rsidP="00D230A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Have you felt that you, your friends, or your family would be better off if you were dead? </w:t>
            </w:r>
            <w:r>
              <w:rPr>
                <w:rFonts w:ascii="Wingdings" w:eastAsia="Wingdings" w:hAnsi="Wingdings" w:cs="Wingdings"/>
              </w:rPr>
              <w:sym w:font="Wingdings" w:char="F071"/>
            </w:r>
            <w:r>
              <w:rPr>
                <w:rFonts w:asciiTheme="majorHAnsi" w:eastAsia="Wingdings" w:hAnsiTheme="majorHAnsi" w:cstheme="majorHAnsi"/>
              </w:rPr>
              <w:t xml:space="preserve"> NO </w:t>
            </w:r>
            <w:r>
              <w:rPr>
                <w:rFonts w:ascii="Wingdings" w:eastAsia="Wingdings" w:hAnsi="Wingdings" w:cs="Wingdings"/>
              </w:rPr>
              <w:sym w:font="Wingdings" w:char="F071"/>
            </w:r>
            <w:r>
              <w:rPr>
                <w:rFonts w:asciiTheme="majorHAnsi" w:eastAsia="Wingdings" w:hAnsiTheme="majorHAnsi" w:cstheme="majorHAnsi"/>
              </w:rPr>
              <w:t>YES…………………………………………………….</w:t>
            </w:r>
          </w:p>
        </w:tc>
        <w:tc>
          <w:tcPr>
            <w:tcW w:w="900" w:type="dxa"/>
            <w:vAlign w:val="bottom"/>
          </w:tcPr>
          <w:p w14:paraId="0FCE2603" w14:textId="2D305F62" w:rsidR="00D230A7" w:rsidRDefault="00D230A7" w:rsidP="00D2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rPr>
                <w:rFonts w:ascii="Wingdings" w:eastAsia="Wingdings" w:hAnsi="Wingdings" w:cs="Wingdings"/>
              </w:rPr>
              <w:sym w:font="Wingdings" w:char="F071"/>
            </w:r>
          </w:p>
        </w:tc>
        <w:tc>
          <w:tcPr>
            <w:tcW w:w="810" w:type="dxa"/>
            <w:vAlign w:val="bottom"/>
          </w:tcPr>
          <w:p w14:paraId="7294F6D0" w14:textId="196A6111" w:rsidR="00D230A7" w:rsidRDefault="00D230A7" w:rsidP="00D2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rPr>
                <w:rFonts w:ascii="Wingdings" w:eastAsia="Wingdings" w:hAnsi="Wingdings" w:cs="Wingdings"/>
              </w:rPr>
              <w:sym w:font="Wingdings" w:char="F071"/>
            </w:r>
          </w:p>
        </w:tc>
        <w:tc>
          <w:tcPr>
            <w:tcW w:w="990" w:type="dxa"/>
            <w:vAlign w:val="bottom"/>
          </w:tcPr>
          <w:p w14:paraId="57CD6C77" w14:textId="112CB8D5" w:rsidR="00D230A7" w:rsidRDefault="00D230A7" w:rsidP="00D2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rPr>
                <w:rFonts w:ascii="Wingdings" w:eastAsia="Wingdings" w:hAnsi="Wingdings" w:cs="Wingdings"/>
              </w:rPr>
              <w:sym w:font="Wingdings" w:char="F071"/>
            </w:r>
          </w:p>
        </w:tc>
      </w:tr>
      <w:tr w:rsidR="00D230A7" w14:paraId="407E2046" w14:textId="77777777" w:rsidTr="002320FA">
        <w:trPr>
          <w:trHeight w:val="320"/>
        </w:trPr>
        <w:tc>
          <w:tcPr>
            <w:tcW w:w="6750" w:type="dxa"/>
            <w:tcBorders>
              <w:bottom w:val="nil"/>
            </w:tcBorders>
            <w:vAlign w:val="bottom"/>
          </w:tcPr>
          <w:p w14:paraId="349BB084" w14:textId="77777777" w:rsidR="00D230A7" w:rsidRDefault="00D230A7" w:rsidP="00D230A7">
            <w:pPr>
              <w:rPr>
                <w:i/>
                <w:color w:val="0000FF"/>
              </w:rPr>
            </w:pPr>
          </w:p>
          <w:p w14:paraId="53CF8D4C" w14:textId="77777777" w:rsidR="00D230A7" w:rsidRDefault="00D230A7" w:rsidP="00D230A7">
            <w:pPr>
              <w:rPr>
                <w:i/>
                <w:color w:val="0000FF"/>
              </w:rPr>
            </w:pPr>
            <w:r>
              <w:rPr>
                <w:i/>
                <w:color w:val="0000FF"/>
              </w:rPr>
              <w:t xml:space="preserve">Depending on the student, you might ask </w:t>
            </w:r>
          </w:p>
          <w:p w14:paraId="5C6C722D" w14:textId="77777777" w:rsidR="00D230A7" w:rsidRDefault="00D230A7" w:rsidP="00D230A7">
            <w:pPr>
              <w:numPr>
                <w:ilvl w:val="0"/>
                <w:numId w:val="1"/>
              </w:numPr>
              <w:rPr>
                <w:i/>
                <w:color w:val="0000FF"/>
              </w:rPr>
            </w:pPr>
            <w:r>
              <w:rPr>
                <w:i/>
                <w:color w:val="0000FF"/>
              </w:rPr>
              <w:t xml:space="preserve">Have you had any thoughts about hurting yourself? prior to using the word "killing."  </w:t>
            </w:r>
          </w:p>
          <w:p w14:paraId="476512D2" w14:textId="77777777" w:rsidR="00D230A7" w:rsidRDefault="00D230A7" w:rsidP="00D230A7">
            <w:pPr>
              <w:rPr>
                <w:i/>
                <w:color w:val="0000FF"/>
              </w:rPr>
            </w:pPr>
          </w:p>
          <w:p w14:paraId="0B8FE067" w14:textId="4C0A675F" w:rsidR="00D230A7" w:rsidRDefault="00D230A7" w:rsidP="00D230A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Have you had thoughts about killing yourself? </w:t>
            </w:r>
            <w:r>
              <w:rPr>
                <w:rFonts w:ascii="Wingdings" w:eastAsia="Wingdings" w:hAnsi="Wingdings" w:cs="Wingdings"/>
              </w:rPr>
              <w:sym w:font="Wingdings" w:char="F071"/>
            </w:r>
            <w:r>
              <w:rPr>
                <w:rFonts w:asciiTheme="majorHAnsi" w:eastAsia="Wingdings" w:hAnsiTheme="majorHAnsi" w:cstheme="majorHAnsi"/>
              </w:rPr>
              <w:t xml:space="preserve"> NO </w:t>
            </w:r>
            <w:r>
              <w:rPr>
                <w:rFonts w:ascii="Wingdings" w:eastAsia="Wingdings" w:hAnsi="Wingdings" w:cs="Wingdings"/>
              </w:rPr>
              <w:sym w:font="Wingdings" w:char="F071"/>
            </w:r>
            <w:r>
              <w:rPr>
                <w:rFonts w:asciiTheme="majorHAnsi" w:eastAsia="Wingdings" w:hAnsiTheme="majorHAnsi" w:cstheme="majorHAnsi"/>
              </w:rPr>
              <w:t>YES……………</w:t>
            </w:r>
          </w:p>
          <w:p w14:paraId="29A0884A" w14:textId="77777777" w:rsidR="00D230A7" w:rsidRDefault="00D230A7" w:rsidP="00D2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  <w:p w14:paraId="0E99538E" w14:textId="77777777" w:rsidR="00D230A7" w:rsidRDefault="00D230A7" w:rsidP="00D2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FF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B272BCE" w14:textId="6BD35E76" w:rsidR="00D230A7" w:rsidRDefault="00D230A7" w:rsidP="00D2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rPr>
                <w:rFonts w:ascii="Wingdings" w:eastAsia="Wingdings" w:hAnsi="Wingdings" w:cs="Wingdings"/>
              </w:rPr>
              <w:lastRenderedPageBreak/>
              <w:sym w:font="Wingdings" w:char="F071"/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8C840AD" w14:textId="59537340" w:rsidR="00D230A7" w:rsidRDefault="00D230A7" w:rsidP="00D2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rPr>
                <w:rFonts w:ascii="Wingdings" w:eastAsia="Wingdings" w:hAnsi="Wingdings" w:cs="Wingdings"/>
              </w:rPr>
              <w:sym w:font="Wingdings" w:char="F071"/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565E139" w14:textId="56D908F1" w:rsidR="00D230A7" w:rsidRDefault="00D230A7" w:rsidP="00D2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rPr>
                <w:rFonts w:ascii="Wingdings" w:eastAsia="Wingdings" w:hAnsi="Wingdings" w:cs="Wingdings"/>
              </w:rPr>
              <w:sym w:font="Wingdings" w:char="F071"/>
            </w:r>
          </w:p>
        </w:tc>
      </w:tr>
      <w:tr w:rsidR="00D230A7" w14:paraId="44C14C4B" w14:textId="77777777" w:rsidTr="00232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tcW w:w="6750" w:type="dxa"/>
            <w:tcBorders>
              <w:top w:val="nil"/>
              <w:bottom w:val="nil"/>
            </w:tcBorders>
            <w:vAlign w:val="bottom"/>
          </w:tcPr>
          <w:p w14:paraId="41A8EBBB" w14:textId="77777777" w:rsidR="00D230A7" w:rsidRDefault="00D230A7" w:rsidP="00D2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  <w:p w14:paraId="086837A8" w14:textId="27253B9D" w:rsidR="00D230A7" w:rsidRDefault="00D230A7" w:rsidP="00D230A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Have you tried to kill yourself?                                             </w:t>
            </w:r>
            <w:r>
              <w:rPr>
                <w:rFonts w:ascii="Wingdings" w:eastAsia="Wingdings" w:hAnsi="Wingdings" w:cs="Wingdings"/>
              </w:rPr>
              <w:sym w:font="Wingdings" w:char="F071"/>
            </w:r>
            <w:r>
              <w:t xml:space="preserve"> No   </w:t>
            </w:r>
            <w:r>
              <w:rPr>
                <w:rFonts w:ascii="Wingdings" w:eastAsia="Wingdings" w:hAnsi="Wingdings" w:cs="Wingdings"/>
              </w:rPr>
              <w:sym w:font="Wingdings" w:char="F071"/>
            </w:r>
            <w:r>
              <w:t xml:space="preserve"> Yes  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12BEFE4" w14:textId="6546F3D3" w:rsidR="00D230A7" w:rsidRDefault="00D230A7" w:rsidP="00D2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rPr>
                <w:rFonts w:ascii="Wingdings" w:eastAsia="Wingdings" w:hAnsi="Wingdings" w:cs="Wingdings"/>
              </w:rPr>
              <w:sym w:font="Wingdings" w:char="F071"/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2D9EB8B9" w14:textId="480D8C9E" w:rsidR="00D230A7" w:rsidRDefault="00D230A7" w:rsidP="00D2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rPr>
                <w:rFonts w:ascii="Wingdings" w:eastAsia="Wingdings" w:hAnsi="Wingdings" w:cs="Wingdings"/>
              </w:rPr>
              <w:sym w:font="Wingdings" w:char="F071"/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D216234" w14:textId="6966F836" w:rsidR="00D230A7" w:rsidRDefault="00D230A7" w:rsidP="00D2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rPr>
                <w:rFonts w:ascii="Wingdings" w:eastAsia="Wingdings" w:hAnsi="Wingdings" w:cs="Wingdings"/>
              </w:rPr>
              <w:sym w:font="Wingdings" w:char="F071"/>
            </w:r>
          </w:p>
        </w:tc>
      </w:tr>
      <w:tr w:rsidR="002320FA" w14:paraId="692CBAE8" w14:textId="77777777" w:rsidTr="002320FA">
        <w:trPr>
          <w:trHeight w:val="320"/>
        </w:trPr>
        <w:tc>
          <w:tcPr>
            <w:tcW w:w="9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698A633" w14:textId="77777777" w:rsidR="002320FA" w:rsidRDefault="000E46A9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If yes, how?</w:t>
            </w:r>
          </w:p>
        </w:tc>
      </w:tr>
      <w:tr w:rsidR="002320FA" w14:paraId="6EEE0827" w14:textId="77777777" w:rsidTr="00232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tcW w:w="9450" w:type="dxa"/>
            <w:gridSpan w:val="4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40B41F3" w14:textId="77777777" w:rsidR="002320FA" w:rsidRDefault="00232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6"/>
                <w:szCs w:val="16"/>
              </w:rPr>
            </w:pPr>
          </w:p>
        </w:tc>
      </w:tr>
      <w:tr w:rsidR="002320FA" w14:paraId="067CF48B" w14:textId="77777777" w:rsidTr="002320FA">
        <w:trPr>
          <w:trHeight w:val="320"/>
        </w:trPr>
        <w:tc>
          <w:tcPr>
            <w:tcW w:w="9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BBAA31" w14:textId="77777777" w:rsidR="002320FA" w:rsidRDefault="000E46A9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If yes, when and where?</w:t>
            </w:r>
          </w:p>
        </w:tc>
      </w:tr>
      <w:tr w:rsidR="002320FA" w14:paraId="5478E354" w14:textId="77777777" w:rsidTr="00232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tcW w:w="9450" w:type="dxa"/>
            <w:gridSpan w:val="4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2BE2AB4" w14:textId="77777777" w:rsidR="002320FA" w:rsidRDefault="00232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2320FA" w14:paraId="00A00F31" w14:textId="77777777" w:rsidTr="002320FA">
        <w:trPr>
          <w:trHeight w:val="320"/>
        </w:trPr>
        <w:tc>
          <w:tcPr>
            <w:tcW w:w="9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B5E03D" w14:textId="77777777" w:rsidR="002320FA" w:rsidRDefault="000E46A9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Did you stop yourself, or did someone stop you?</w:t>
            </w:r>
          </w:p>
          <w:p w14:paraId="28686305" w14:textId="77777777" w:rsidR="002320FA" w:rsidRDefault="00232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</w:pPr>
          </w:p>
          <w:p w14:paraId="47AB8F02" w14:textId="77777777" w:rsidR="002320FA" w:rsidRDefault="000E46A9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How do you feel now that they stopped you?</w:t>
            </w:r>
          </w:p>
          <w:p w14:paraId="1B9A118D" w14:textId="77777777" w:rsidR="002320FA" w:rsidRDefault="00232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2320FA" w14:paraId="508F6073" w14:textId="77777777" w:rsidTr="00232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tcW w:w="6750" w:type="dxa"/>
            <w:tcBorders>
              <w:top w:val="nil"/>
              <w:bottom w:val="nil"/>
            </w:tcBorders>
            <w:vAlign w:val="bottom"/>
          </w:tcPr>
          <w:p w14:paraId="17736A6C" w14:textId="77777777" w:rsidR="002320FA" w:rsidRDefault="00232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  <w:p w14:paraId="41C67DBD" w14:textId="03284D52" w:rsidR="002320FA" w:rsidRDefault="000E46A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Do you plan to kill yourself?     </w:t>
            </w:r>
            <w:r w:rsidR="00D230A7">
              <w:rPr>
                <w:rFonts w:ascii="Wingdings" w:eastAsia="Wingdings" w:hAnsi="Wingdings" w:cs="Wingdings"/>
              </w:rPr>
              <w:sym w:font="Wingdings" w:char="F071"/>
            </w:r>
            <w:r>
              <w:t xml:space="preserve"> No    </w:t>
            </w:r>
            <w:r w:rsidR="00D230A7">
              <w:rPr>
                <w:rFonts w:ascii="Wingdings" w:eastAsia="Wingdings" w:hAnsi="Wingdings" w:cs="Wingdings"/>
              </w:rPr>
              <w:sym w:font="Wingdings" w:char="F071"/>
            </w:r>
            <w:r>
              <w:t xml:space="preserve"> Yes  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6D28C18" w14:textId="77777777" w:rsidR="002320FA" w:rsidRDefault="000E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 xml:space="preserve"> 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0655615E" w14:textId="77777777" w:rsidR="002320FA" w:rsidRDefault="000E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 xml:space="preserve"> 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4851550" w14:textId="77777777" w:rsidR="002320FA" w:rsidRDefault="000E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 xml:space="preserve"> </w:t>
            </w:r>
          </w:p>
        </w:tc>
      </w:tr>
      <w:tr w:rsidR="002320FA" w14:paraId="1DBDFBA6" w14:textId="77777777" w:rsidTr="002320FA">
        <w:trPr>
          <w:trHeight w:val="320"/>
        </w:trPr>
        <w:tc>
          <w:tcPr>
            <w:tcW w:w="9450" w:type="dxa"/>
            <w:gridSpan w:val="4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773F312" w14:textId="77777777" w:rsidR="002320FA" w:rsidRDefault="000E46A9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>If yes, how, when, and where?</w:t>
            </w:r>
          </w:p>
          <w:p w14:paraId="2640C478" w14:textId="77777777" w:rsidR="002320FA" w:rsidRDefault="00232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80"/>
            </w:pPr>
          </w:p>
        </w:tc>
      </w:tr>
    </w:tbl>
    <w:p w14:paraId="1C6BD0CB" w14:textId="77777777" w:rsidR="002320FA" w:rsidRDefault="002320F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00"/>
        </w:rPr>
      </w:pPr>
    </w:p>
    <w:p w14:paraId="6F35CC24" w14:textId="77777777" w:rsidR="002320FA" w:rsidRDefault="002320F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i/>
        </w:rPr>
      </w:pPr>
    </w:p>
    <w:p w14:paraId="7DE57D75" w14:textId="77777777" w:rsidR="002320FA" w:rsidRDefault="000E46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FF"/>
        </w:rPr>
      </w:pPr>
      <w:r>
        <w:rPr>
          <w:i/>
          <w:color w:val="0000FF"/>
        </w:rPr>
        <w:t>If screening indicates that a child needs an assessment, move to the assessment phase and explain to the child that you need to add another adult to the conversation to keep them safe.</w:t>
      </w:r>
    </w:p>
    <w:p w14:paraId="680ADF6C" w14:textId="77777777" w:rsidR="002320FA" w:rsidRDefault="002320F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FF"/>
        </w:rPr>
      </w:pPr>
    </w:p>
    <w:p w14:paraId="042A1E0F" w14:textId="77777777" w:rsidR="002320FA" w:rsidRDefault="000E46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FF"/>
        </w:rPr>
      </w:pPr>
      <w:r>
        <w:rPr>
          <w:i/>
          <w:color w:val="0000FF"/>
        </w:rPr>
        <w:t xml:space="preserve">If screening doesn’t indicate an assessment is needed, continue the discussion with the student for development of protective factors prior to returning the child to the classroom.  </w:t>
      </w:r>
    </w:p>
    <w:p w14:paraId="5ECFE789" w14:textId="77777777" w:rsidR="002320FA" w:rsidRDefault="002320F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FF"/>
        </w:rPr>
      </w:pPr>
    </w:p>
    <w:p w14:paraId="68F2548C" w14:textId="77777777" w:rsidR="002320FA" w:rsidRDefault="000E46A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FF"/>
        </w:rPr>
      </w:pPr>
      <w:r>
        <w:rPr>
          <w:i/>
          <w:color w:val="0000FF"/>
        </w:rPr>
        <w:t>How do you feel we could help make things feel better?</w:t>
      </w:r>
    </w:p>
    <w:p w14:paraId="33A280A3" w14:textId="77777777" w:rsidR="002320FA" w:rsidRDefault="000E46A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FF"/>
        </w:rPr>
      </w:pPr>
      <w:r>
        <w:rPr>
          <w:i/>
          <w:color w:val="0000FF"/>
        </w:rPr>
        <w:t xml:space="preserve">It is important that I reach out to someone at home.  Who would you like me to call?  Would you like to stay while we call?  </w:t>
      </w:r>
    </w:p>
    <w:p w14:paraId="7C2DB7C4" w14:textId="77777777" w:rsidR="002320FA" w:rsidRDefault="000E46A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FF"/>
        </w:rPr>
      </w:pPr>
      <w:r>
        <w:rPr>
          <w:i/>
          <w:color w:val="0000FF"/>
        </w:rPr>
        <w:t>Make sure child knows how to access support if they feel sad/upset/etc again.</w:t>
      </w:r>
    </w:p>
    <w:p w14:paraId="00EFD025" w14:textId="77777777" w:rsidR="002320FA" w:rsidRDefault="002320F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FF"/>
        </w:rPr>
      </w:pPr>
    </w:p>
    <w:p w14:paraId="0B10CB53" w14:textId="77777777" w:rsidR="002320FA" w:rsidRDefault="000E46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FF"/>
        </w:rPr>
      </w:pPr>
      <w:r>
        <w:rPr>
          <w:i/>
          <w:color w:val="0000FF"/>
        </w:rPr>
        <w:t>REMEMBER TO:</w:t>
      </w:r>
    </w:p>
    <w:p w14:paraId="1E54E541" w14:textId="77777777" w:rsidR="002320FA" w:rsidRDefault="000E46A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FF"/>
        </w:rPr>
      </w:pPr>
      <w:r>
        <w:rPr>
          <w:i/>
          <w:color w:val="0000FF"/>
        </w:rPr>
        <w:t>Contact Parent/Guardian</w:t>
      </w:r>
    </w:p>
    <w:p w14:paraId="39EBB323" w14:textId="77777777" w:rsidR="002320FA" w:rsidRDefault="000E46A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FF"/>
        </w:rPr>
      </w:pPr>
      <w:r>
        <w:rPr>
          <w:i/>
          <w:color w:val="0000FF"/>
        </w:rPr>
        <w:t>Contact child’s counselor</w:t>
      </w:r>
    </w:p>
    <w:p w14:paraId="2244109C" w14:textId="77777777" w:rsidR="002320FA" w:rsidRDefault="000E46A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FF"/>
        </w:rPr>
      </w:pPr>
      <w:r>
        <w:rPr>
          <w:i/>
          <w:color w:val="0000FF"/>
        </w:rPr>
        <w:t>Have a plan to follow up with student (later in the day, tomorrow, next week)</w:t>
      </w:r>
    </w:p>
    <w:sectPr w:rsidR="002320FA">
      <w:footerReference w:type="default" r:id="rId7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6718C" w14:textId="77777777" w:rsidR="00E86D47" w:rsidRDefault="00E86D47">
      <w:pPr>
        <w:spacing w:after="0" w:line="240" w:lineRule="auto"/>
      </w:pPr>
      <w:r>
        <w:separator/>
      </w:r>
    </w:p>
  </w:endnote>
  <w:endnote w:type="continuationSeparator" w:id="0">
    <w:p w14:paraId="73E1429A" w14:textId="77777777" w:rsidR="00E86D47" w:rsidRDefault="00E86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FC145" w14:textId="0010D71C" w:rsidR="002320FA" w:rsidRPr="00D230A7" w:rsidRDefault="00D230A7" w:rsidP="00D230A7">
    <w:pPr>
      <w:pStyle w:val="Footer"/>
    </w:pPr>
    <w:r w:rsidRPr="000F7A8B">
      <w:rPr>
        <w:sz w:val="16"/>
        <w:szCs w:val="16"/>
      </w:rPr>
      <w:t xml:space="preserve">© Terri A. Erbacher, Jonathan B. Singer &amp; Scott Poland. </w:t>
    </w:r>
    <w:r w:rsidRPr="000F7A8B">
      <w:rPr>
        <w:i/>
        <w:iCs/>
        <w:sz w:val="16"/>
        <w:szCs w:val="16"/>
      </w:rPr>
      <w:t>Suicide in Schools: A Practitioner's Guide to Multi-level Prevention, Assessment, Intervention, and Postvention, 2</w:t>
    </w:r>
    <w:r w:rsidRPr="000F7A8B">
      <w:rPr>
        <w:i/>
        <w:iCs/>
        <w:sz w:val="16"/>
        <w:szCs w:val="16"/>
        <w:vertAlign w:val="superscript"/>
      </w:rPr>
      <w:t>nd</w:t>
    </w:r>
    <w:r w:rsidRPr="000F7A8B">
      <w:rPr>
        <w:i/>
        <w:iCs/>
        <w:sz w:val="16"/>
        <w:szCs w:val="16"/>
      </w:rPr>
      <w:t xml:space="preserve"> Ed. </w:t>
    </w:r>
    <w:r w:rsidRPr="000F7A8B">
      <w:rPr>
        <w:sz w:val="16"/>
        <w:szCs w:val="16"/>
      </w:rPr>
      <w:t>Routledge, 202</w:t>
    </w:r>
    <w:r w:rsidR="00CD559C">
      <w:rPr>
        <w:sz w:val="16"/>
        <w:szCs w:val="16"/>
      </w:rPr>
      <w:t>3</w:t>
    </w:r>
    <w:r w:rsidRPr="000F7A8B">
      <w:rPr>
        <w:sz w:val="16"/>
        <w:szCs w:val="16"/>
      </w:rPr>
      <w:t>. Permission to reproduce is granted to purchasers of this text.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36A33" w14:textId="77777777" w:rsidR="00E86D47" w:rsidRDefault="00E86D47">
      <w:pPr>
        <w:spacing w:after="0" w:line="240" w:lineRule="auto"/>
      </w:pPr>
      <w:r>
        <w:separator/>
      </w:r>
    </w:p>
  </w:footnote>
  <w:footnote w:type="continuationSeparator" w:id="0">
    <w:p w14:paraId="312B3462" w14:textId="77777777" w:rsidR="00E86D47" w:rsidRDefault="00E86D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6132B"/>
    <w:multiLevelType w:val="multilevel"/>
    <w:tmpl w:val="FE2EBC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100379A"/>
    <w:multiLevelType w:val="multilevel"/>
    <w:tmpl w:val="BED441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155761B"/>
    <w:multiLevelType w:val="multilevel"/>
    <w:tmpl w:val="515A3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DDF04EA"/>
    <w:multiLevelType w:val="multilevel"/>
    <w:tmpl w:val="758AC6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6B4BC0"/>
    <w:multiLevelType w:val="multilevel"/>
    <w:tmpl w:val="7B5ACB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B6362D3"/>
    <w:multiLevelType w:val="multilevel"/>
    <w:tmpl w:val="EA74ED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BCA12EB"/>
    <w:multiLevelType w:val="multilevel"/>
    <w:tmpl w:val="01EAE9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0FA"/>
    <w:rsid w:val="000629AF"/>
    <w:rsid w:val="000E46A9"/>
    <w:rsid w:val="002320FA"/>
    <w:rsid w:val="005939C6"/>
    <w:rsid w:val="0061593E"/>
    <w:rsid w:val="009802C3"/>
    <w:rsid w:val="00BA1874"/>
    <w:rsid w:val="00BC4A21"/>
    <w:rsid w:val="00BD2FAC"/>
    <w:rsid w:val="00C45CA1"/>
    <w:rsid w:val="00CD559C"/>
    <w:rsid w:val="00D230A7"/>
    <w:rsid w:val="00D4490E"/>
    <w:rsid w:val="00E8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AA3AD"/>
  <w15:docId w15:val="{EE7433DE-D0F0-4C88-AF98-0E90DE3A9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color w:val="000000"/>
    </w:r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rPr>
      <w:color w:val="000000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Header">
    <w:name w:val="header"/>
    <w:basedOn w:val="Normal"/>
    <w:link w:val="HeaderChar"/>
    <w:uiPriority w:val="99"/>
    <w:unhideWhenUsed/>
    <w:rsid w:val="00D23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30A7"/>
  </w:style>
  <w:style w:type="paragraph" w:styleId="Footer">
    <w:name w:val="footer"/>
    <w:basedOn w:val="Normal"/>
    <w:link w:val="FooterChar"/>
    <w:uiPriority w:val="99"/>
    <w:unhideWhenUsed/>
    <w:rsid w:val="00D23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DCIU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Erbacher, Terri, Ph.D.</dc:creator>
  <cp:lastModifiedBy>Erbacher, Terri, Ph.D.</cp:lastModifiedBy>
  <cp:revision>6</cp:revision>
  <dcterms:created xsi:type="dcterms:W3CDTF">2019-09-18T12:58:00Z</dcterms:created>
  <dcterms:modified xsi:type="dcterms:W3CDTF">2023-05-04T17:35:00Z</dcterms:modified>
</cp:coreProperties>
</file>